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Sonic Pi- Summer school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Why Learn Coding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https://www.youtube.com/watch?v=dU1xS07N-FA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Starting Simple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https://www.youtube.com/watch?v=nKIu9yen5nc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Sonic Pi at TED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https://www.youtube.com/watch?v=0lTZ8Tuyu5I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https://www.youtube.com/watch?v=TK1mBqKvIyU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Aim at the end of the week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- Compose an original piece in any style.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- Compose a horror soundtrack for a film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- Rewrite a famous/well known song using Sonic Pi.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- Create a Music Video using Sonic Pi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Your Journal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Day 1 - Learn the basic commands of Sonic Pi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Have you used a Raspberry Pi before?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Have you used Sonic Pi before?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Do you know anything about live coding?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Do you enjoy performing?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Do you consider yourself to be creative?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Do you consider yourself to be a musician?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Do you consider yourself to be a coder?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Have you ever written your own code for anything?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Have you ever composer you own piece of digital music?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Have you been taught by Mr H before?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Today we will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Introduce you to sonic Pi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Watch demos of Sonic Pi being used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Start the biscs of coding and start making music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End of Day One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What did you like most about today?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What did you find the most difficult?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What did you discover?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www.youtube.com/watch?v=dU1xS07N-FA" TargetMode="External"/><Relationship Id="rId6" Type="http://schemas.openxmlformats.org/officeDocument/2006/relationships/hyperlink" Target="https://www.youtube.com/watch?v=nKIu9yen5nc" TargetMode="External"/><Relationship Id="rId7" Type="http://schemas.openxmlformats.org/officeDocument/2006/relationships/hyperlink" Target="https://www.youtube.com/watch?v=0lTZ8Tuyu5I" TargetMode="External"/><Relationship Id="rId8" Type="http://schemas.openxmlformats.org/officeDocument/2006/relationships/hyperlink" Target="https://www.youtube.com/watch?v=TK1mBqKvIyU" TargetMode="External"/></Relationships>
</file>